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0" w:rsidRDefault="00D97530" w:rsidP="00D97530">
      <w:pPr>
        <w:keepNext/>
        <w:spacing w:after="0" w:line="240" w:lineRule="auto"/>
        <w:jc w:val="center"/>
        <w:outlineLvl w:val="0"/>
        <w:rPr>
          <w:rFonts w:ascii="Univers (W1)" w:eastAsia="Times New Roman" w:hAnsi="Univers (W1)" w:cs="Times New Roman"/>
          <w:sz w:val="24"/>
          <w:szCs w:val="24"/>
        </w:rPr>
      </w:pPr>
      <w:r>
        <w:rPr>
          <w:rFonts w:ascii="Univers (W1)" w:eastAsia="Times New Roman" w:hAnsi="Univers (W1)" w:cs="Times New Roman"/>
          <w:sz w:val="24"/>
          <w:szCs w:val="24"/>
        </w:rPr>
        <w:t>PLEASE POST</w:t>
      </w:r>
    </w:p>
    <w:p w:rsidR="00D97530" w:rsidRDefault="00D97530" w:rsidP="00D97530">
      <w:pPr>
        <w:keepNext/>
        <w:spacing w:after="0" w:line="240" w:lineRule="auto"/>
        <w:jc w:val="center"/>
        <w:outlineLvl w:val="0"/>
        <w:rPr>
          <w:rFonts w:ascii="Univers (W1)" w:eastAsia="Times New Roman" w:hAnsi="Univers (W1)" w:cs="Times New Roman"/>
          <w:b/>
          <w:sz w:val="36"/>
          <w:szCs w:val="20"/>
        </w:rPr>
      </w:pPr>
      <w:r>
        <w:rPr>
          <w:rFonts w:ascii="Univers (W1)" w:eastAsia="Times New Roman" w:hAnsi="Univers (W1)" w:cs="Times New Roman"/>
          <w:b/>
          <w:sz w:val="36"/>
          <w:szCs w:val="20"/>
        </w:rPr>
        <w:t>COUNTY OF DUKES COUNTY</w:t>
      </w:r>
    </w:p>
    <w:p w:rsidR="00D97530" w:rsidRDefault="00D97530" w:rsidP="00D97530">
      <w:pPr>
        <w:spacing w:after="0" w:line="240" w:lineRule="auto"/>
        <w:rPr>
          <w:rFonts w:ascii="Univers (W1)" w:eastAsia="Times New Roman" w:hAnsi="Univers (W1)" w:cs="Times New Roman"/>
          <w:sz w:val="24"/>
          <w:szCs w:val="20"/>
        </w:rPr>
      </w:pPr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b/>
          <w:sz w:val="28"/>
          <w:szCs w:val="28"/>
        </w:rPr>
      </w:pPr>
      <w:r>
        <w:rPr>
          <w:rFonts w:ascii="Univers (W1)" w:eastAsia="Times New Roman" w:hAnsi="Univers (W1)" w:cs="Times New Roman"/>
          <w:b/>
          <w:sz w:val="28"/>
          <w:szCs w:val="28"/>
        </w:rPr>
        <w:t xml:space="preserve">Meeting of the </w:t>
      </w:r>
      <w:smartTag w:uri="urn:schemas-microsoft-com:office:smarttags" w:element="place">
        <w:smartTag w:uri="urn:schemas-microsoft-com:office:smarttags" w:element="PlaceType">
          <w:r>
            <w:rPr>
              <w:rFonts w:ascii="Univers (W1)" w:eastAsia="Times New Roman" w:hAnsi="Univers (W1)" w:cs="Times New Roman"/>
              <w:b/>
              <w:sz w:val="28"/>
              <w:szCs w:val="28"/>
            </w:rPr>
            <w:t>County</w:t>
          </w:r>
        </w:smartTag>
        <w:r>
          <w:rPr>
            <w:rFonts w:ascii="Univers (W1)" w:eastAsia="Times New Roman" w:hAnsi="Univers (W1)" w:cs="Times New Roman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Univers (W1)" w:eastAsia="Times New Roman" w:hAnsi="Univers (W1)" w:cs="Times New Roman"/>
              <w:b/>
              <w:sz w:val="28"/>
              <w:szCs w:val="28"/>
            </w:rPr>
            <w:t>Commissioners</w:t>
          </w:r>
        </w:smartTag>
      </w:smartTag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sz w:val="24"/>
          <w:szCs w:val="20"/>
        </w:rPr>
      </w:pPr>
      <w:proofErr w:type="gramStart"/>
      <w:r>
        <w:rPr>
          <w:rFonts w:ascii="Univers (W1)" w:eastAsia="Times New Roman" w:hAnsi="Univers (W1)" w:cs="Times New Roman"/>
          <w:sz w:val="28"/>
          <w:szCs w:val="28"/>
        </w:rPr>
        <w:t>is</w:t>
      </w:r>
      <w:proofErr w:type="gramEnd"/>
      <w:r>
        <w:rPr>
          <w:rFonts w:ascii="Univers (W1)" w:eastAsia="Times New Roman" w:hAnsi="Univers (W1)" w:cs="Times New Roman"/>
          <w:sz w:val="28"/>
          <w:szCs w:val="28"/>
        </w:rPr>
        <w:t xml:space="preserve"> scheduled for:</w:t>
      </w:r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b/>
          <w:sz w:val="24"/>
          <w:szCs w:val="20"/>
        </w:rPr>
      </w:pPr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b/>
          <w:sz w:val="36"/>
          <w:szCs w:val="36"/>
        </w:rPr>
      </w:pPr>
      <w:r>
        <w:rPr>
          <w:rFonts w:ascii="Univers (W1)" w:eastAsia="Times New Roman" w:hAnsi="Univers (W1)" w:cs="Times New Roman"/>
          <w:b/>
          <w:sz w:val="36"/>
          <w:szCs w:val="36"/>
        </w:rPr>
        <w:t>Wednesday, December 19, 2012</w:t>
      </w:r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sz w:val="24"/>
          <w:szCs w:val="20"/>
        </w:rPr>
      </w:pPr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sz w:val="40"/>
          <w:szCs w:val="40"/>
          <w:u w:val="single"/>
        </w:rPr>
      </w:pPr>
      <w:smartTag w:uri="urn:schemas-microsoft-com:office:smarttags" w:element="time">
        <w:smartTagPr>
          <w:attr w:name="Minute" w:val="0"/>
          <w:attr w:name="Hour" w:val="17"/>
        </w:smartTagPr>
        <w:r>
          <w:rPr>
            <w:rFonts w:ascii="Univers (W1)" w:eastAsia="Times New Roman" w:hAnsi="Univers (W1)" w:cs="Times New Roman"/>
            <w:sz w:val="40"/>
            <w:szCs w:val="40"/>
            <w:u w:val="single"/>
          </w:rPr>
          <w:t>5:00 PM</w:t>
        </w:r>
      </w:smartTag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b/>
          <w:sz w:val="24"/>
          <w:szCs w:val="24"/>
        </w:rPr>
      </w:pPr>
      <w:proofErr w:type="gramStart"/>
      <w:r>
        <w:rPr>
          <w:rFonts w:ascii="Univers (W1)" w:eastAsia="Times New Roman" w:hAnsi="Univers (W1)" w:cs="Times New Roman"/>
          <w:b/>
          <w:sz w:val="24"/>
          <w:szCs w:val="24"/>
        </w:rPr>
        <w:t>at</w:t>
      </w:r>
      <w:proofErr w:type="gramEnd"/>
      <w:r>
        <w:rPr>
          <w:rFonts w:ascii="Univers (W1)" w:eastAsia="Times New Roman" w:hAnsi="Univers (W1)" w:cs="Times New Roman"/>
          <w:b/>
          <w:sz w:val="24"/>
          <w:szCs w:val="24"/>
        </w:rPr>
        <w:t xml:space="preserve"> the </w:t>
      </w:r>
      <w:smartTag w:uri="urn:schemas-microsoft-com:office:smarttags" w:element="place">
        <w:smartTag w:uri="urn:schemas-microsoft-com:office:smarttags" w:element="PlaceNam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Dukes</w:t>
          </w:r>
        </w:smartTag>
        <w:r>
          <w:rPr>
            <w:rFonts w:ascii="Univers (W1)" w:eastAsia="Times New Roman" w:hAnsi="Univers (W1)" w:cs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County</w:t>
          </w:r>
        </w:smartTag>
        <w:r>
          <w:rPr>
            <w:rFonts w:ascii="Univers (W1)" w:eastAsia="Times New Roman" w:hAnsi="Univers (W1)" w:cs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Administration</w:t>
          </w:r>
        </w:smartTag>
        <w:r>
          <w:rPr>
            <w:rFonts w:ascii="Univers (W1)" w:eastAsia="Times New Roman" w:hAnsi="Univers (W1)" w:cs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Building</w:t>
          </w:r>
        </w:smartTag>
      </w:smartTag>
      <w:r>
        <w:rPr>
          <w:rFonts w:ascii="Univers (W1)" w:eastAsia="Times New Roman" w:hAnsi="Univers (W1)" w:cs="Times New Roman"/>
          <w:sz w:val="24"/>
          <w:szCs w:val="20"/>
        </w:rPr>
        <w:t xml:space="preserve"> </w:t>
      </w:r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sz w:val="24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Univers (W1)" w:eastAsia="Times New Roman" w:hAnsi="Univers (W1)" w:cs="Times New Roman"/>
              <w:sz w:val="24"/>
              <w:szCs w:val="20"/>
            </w:rPr>
            <w:t>9 Airport Road</w:t>
          </w:r>
        </w:smartTag>
        <w:r>
          <w:rPr>
            <w:rFonts w:ascii="Univers (W1)" w:eastAsia="Times New Roman" w:hAnsi="Univers (W1)" w:cs="Times New Roman"/>
            <w:b/>
            <w:sz w:val="24"/>
            <w:szCs w:val="20"/>
          </w:rPr>
          <w:t xml:space="preserve">, </w:t>
        </w:r>
        <w:smartTag w:uri="urn:schemas-microsoft-com:office:smarttags" w:element="City">
          <w:r>
            <w:rPr>
              <w:rFonts w:ascii="Univers (W1)" w:eastAsia="Times New Roman" w:hAnsi="Univers (W1)" w:cs="Times New Roman"/>
              <w:sz w:val="24"/>
              <w:szCs w:val="20"/>
            </w:rPr>
            <w:t>Edgartown</w:t>
          </w:r>
        </w:smartTag>
        <w:r>
          <w:rPr>
            <w:rFonts w:ascii="Univers (W1)" w:eastAsia="Times New Roman" w:hAnsi="Univers (W1)" w:cs="Times New Roman"/>
            <w:sz w:val="24"/>
            <w:szCs w:val="20"/>
          </w:rPr>
          <w:t xml:space="preserve">, </w:t>
        </w:r>
        <w:smartTag w:uri="urn:schemas-microsoft-com:office:smarttags" w:element="State">
          <w:r>
            <w:rPr>
              <w:rFonts w:ascii="Univers (W1)" w:eastAsia="Times New Roman" w:hAnsi="Univers (W1)" w:cs="Times New Roman"/>
              <w:sz w:val="24"/>
              <w:szCs w:val="20"/>
            </w:rPr>
            <w:t>MA</w:t>
          </w:r>
        </w:smartTag>
      </w:smartTag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sz w:val="32"/>
          <w:szCs w:val="32"/>
          <w:u w:val="single"/>
        </w:rPr>
      </w:pPr>
    </w:p>
    <w:p w:rsidR="00D97530" w:rsidRDefault="00D97530" w:rsidP="00D97530">
      <w:pPr>
        <w:spacing w:after="0" w:line="240" w:lineRule="auto"/>
        <w:jc w:val="center"/>
        <w:rPr>
          <w:rFonts w:ascii="Univers (W1)" w:eastAsia="Times New Roman" w:hAnsi="Univers (W1)" w:cs="Times New Roman"/>
          <w:sz w:val="32"/>
          <w:szCs w:val="32"/>
          <w:u w:val="single"/>
        </w:rPr>
      </w:pPr>
      <w:r>
        <w:rPr>
          <w:rFonts w:ascii="Univers (W1)" w:eastAsia="Times New Roman" w:hAnsi="Univers (W1)" w:cs="Times New Roman"/>
          <w:sz w:val="32"/>
          <w:szCs w:val="32"/>
          <w:u w:val="single"/>
        </w:rPr>
        <w:t>Agenda:</w:t>
      </w:r>
    </w:p>
    <w:p w:rsidR="00D97530" w:rsidRDefault="00D97530" w:rsidP="00D97530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r>
        <w:rPr>
          <w:rFonts w:ascii="Univers (W1)" w:eastAsia="Times New Roman" w:hAnsi="Univers (W1)" w:cs="Times New Roman"/>
          <w:sz w:val="24"/>
          <w:szCs w:val="24"/>
        </w:rPr>
        <w:t xml:space="preserve">Minutes </w:t>
      </w:r>
    </w:p>
    <w:p w:rsidR="00A53D4D" w:rsidRDefault="00A53D4D" w:rsidP="00A53D4D">
      <w:pPr>
        <w:spacing w:after="0" w:line="240" w:lineRule="auto"/>
        <w:ind w:left="720"/>
        <w:rPr>
          <w:rFonts w:ascii="Univers (W1)" w:eastAsia="Times New Roman" w:hAnsi="Univers (W1)" w:cs="Times New Roman"/>
          <w:sz w:val="24"/>
          <w:szCs w:val="24"/>
        </w:rPr>
      </w:pPr>
    </w:p>
    <w:p w:rsidR="00A90F38" w:rsidRDefault="00A90F38" w:rsidP="00D97530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r>
        <w:rPr>
          <w:rFonts w:ascii="Univers (W1)" w:eastAsia="Times New Roman" w:hAnsi="Univers (W1)" w:cs="Times New Roman"/>
          <w:sz w:val="24"/>
          <w:szCs w:val="24"/>
        </w:rPr>
        <w:t>Marc Hanover – SSA report</w:t>
      </w:r>
    </w:p>
    <w:p w:rsidR="006B7D1E" w:rsidRDefault="006B7D1E" w:rsidP="006B7D1E">
      <w:p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</w:p>
    <w:p w:rsidR="002B0DF9" w:rsidRDefault="002B0DF9" w:rsidP="00D97530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r>
        <w:rPr>
          <w:rFonts w:ascii="Univers (W1)" w:eastAsia="Times New Roman" w:hAnsi="Univers (W1)" w:cs="Times New Roman"/>
          <w:sz w:val="24"/>
          <w:szCs w:val="24"/>
        </w:rPr>
        <w:t>Appointment to the MV Commission</w:t>
      </w:r>
    </w:p>
    <w:p w:rsidR="00D97530" w:rsidRDefault="00D97530" w:rsidP="00D97530">
      <w:pPr>
        <w:spacing w:after="0" w:line="240" w:lineRule="auto"/>
        <w:ind w:left="720"/>
        <w:rPr>
          <w:rFonts w:ascii="Univers (W1)" w:eastAsia="Times New Roman" w:hAnsi="Univers (W1)" w:cs="Times New Roman"/>
          <w:sz w:val="24"/>
          <w:szCs w:val="24"/>
        </w:rPr>
      </w:pPr>
    </w:p>
    <w:p w:rsidR="00A53D4D" w:rsidRDefault="00A53D4D" w:rsidP="00D97530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r>
        <w:rPr>
          <w:rFonts w:ascii="Univers (W1)" w:eastAsia="Times New Roman" w:hAnsi="Univers (W1)" w:cs="Times New Roman"/>
          <w:sz w:val="24"/>
          <w:szCs w:val="24"/>
        </w:rPr>
        <w:t xml:space="preserve">Legal opinion regarding </w:t>
      </w:r>
      <w:r w:rsidR="003F5971">
        <w:rPr>
          <w:rFonts w:ascii="Univers (W1)" w:eastAsia="Times New Roman" w:hAnsi="Univers (W1)" w:cs="Times New Roman"/>
          <w:sz w:val="24"/>
          <w:szCs w:val="24"/>
        </w:rPr>
        <w:t>the different COLA</w:t>
      </w:r>
    </w:p>
    <w:p w:rsidR="006B7D1E" w:rsidRDefault="006B7D1E" w:rsidP="006B7D1E">
      <w:p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bookmarkStart w:id="0" w:name="_GoBack"/>
      <w:bookmarkEnd w:id="0"/>
    </w:p>
    <w:p w:rsidR="00382A78" w:rsidRDefault="00382A78" w:rsidP="00D97530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proofErr w:type="spellStart"/>
      <w:r>
        <w:rPr>
          <w:rFonts w:ascii="Univers (W1)" w:eastAsia="Times New Roman" w:hAnsi="Univers (W1)" w:cs="Times New Roman"/>
          <w:sz w:val="24"/>
          <w:szCs w:val="24"/>
        </w:rPr>
        <w:t>Eastville</w:t>
      </w:r>
      <w:proofErr w:type="spellEnd"/>
      <w:r>
        <w:rPr>
          <w:rFonts w:ascii="Univers (W1)" w:eastAsia="Times New Roman" w:hAnsi="Univers (W1)" w:cs="Times New Roman"/>
          <w:sz w:val="24"/>
          <w:szCs w:val="24"/>
        </w:rPr>
        <w:t xml:space="preserve"> Beach – management plan</w:t>
      </w:r>
    </w:p>
    <w:p w:rsidR="00D97530" w:rsidRDefault="00D97530" w:rsidP="00D97530">
      <w:p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</w:p>
    <w:p w:rsidR="00D97530" w:rsidRDefault="003F5971" w:rsidP="00D97530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r>
        <w:rPr>
          <w:rFonts w:ascii="Univers (W1)" w:eastAsia="Times New Roman" w:hAnsi="Univers (W1)" w:cs="Times New Roman"/>
          <w:sz w:val="24"/>
          <w:szCs w:val="24"/>
        </w:rPr>
        <w:t>Manager’s Report</w:t>
      </w:r>
    </w:p>
    <w:p w:rsidR="00D97530" w:rsidRDefault="00D97530" w:rsidP="00D97530">
      <w:pPr>
        <w:spacing w:after="0" w:line="240" w:lineRule="auto"/>
        <w:ind w:left="720"/>
        <w:rPr>
          <w:rFonts w:ascii="Univers (W1)" w:eastAsia="Times New Roman" w:hAnsi="Univers (W1)" w:cs="Times New Roman"/>
          <w:sz w:val="24"/>
          <w:szCs w:val="24"/>
        </w:rPr>
      </w:pPr>
    </w:p>
    <w:p w:rsidR="00D97530" w:rsidRDefault="00D97530" w:rsidP="00D97530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4"/>
          <w:szCs w:val="24"/>
        </w:rPr>
      </w:pPr>
      <w:r>
        <w:rPr>
          <w:rFonts w:ascii="Univers (W1)" w:eastAsia="Times New Roman" w:hAnsi="Univers (W1)" w:cs="Times New Roman"/>
          <w:sz w:val="24"/>
          <w:szCs w:val="24"/>
        </w:rPr>
        <w:t>Old business – Old business List</w:t>
      </w:r>
    </w:p>
    <w:p w:rsidR="00D97530" w:rsidRDefault="00D97530" w:rsidP="00D97530">
      <w:pPr>
        <w:spacing w:after="0" w:line="240" w:lineRule="auto"/>
        <w:ind w:left="360"/>
        <w:rPr>
          <w:rFonts w:ascii="Univers (W1)" w:eastAsia="Times New Roman" w:hAnsi="Univers (W1)" w:cs="Times New Roman"/>
          <w:sz w:val="24"/>
          <w:szCs w:val="24"/>
        </w:rPr>
      </w:pPr>
    </w:p>
    <w:p w:rsidR="00D97530" w:rsidRDefault="00D97530" w:rsidP="00D975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Univers (W1)" w:eastAsia="Times New Roman" w:hAnsi="Univers (W1)" w:cs="Times New Roman"/>
          <w:sz w:val="24"/>
          <w:szCs w:val="24"/>
        </w:rPr>
        <w:t xml:space="preserve">New business -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Anything the Chairman did not reasonably anticipate for discussion when filing the meeting notice to be posted. </w:t>
      </w:r>
    </w:p>
    <w:p w:rsidR="00D97530" w:rsidRDefault="00D97530" w:rsidP="00D9753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0"/>
        </w:rPr>
      </w:pPr>
    </w:p>
    <w:p w:rsidR="003F5971" w:rsidRDefault="00D97530" w:rsidP="00D975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Calendar</w:t>
      </w:r>
    </w:p>
    <w:p w:rsidR="003F5971" w:rsidRDefault="003F5971" w:rsidP="003F597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December 21</w:t>
      </w:r>
      <w:r w:rsidRPr="003F5971">
        <w:rPr>
          <w:rFonts w:ascii="Arial" w:eastAsia="Times New Roman" w:hAnsi="Arial" w:cs="Arial"/>
          <w:color w:val="000000"/>
          <w:sz w:val="24"/>
          <w:szCs w:val="20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r w:rsidR="009851F4">
        <w:rPr>
          <w:rFonts w:ascii="Arial" w:eastAsia="Times New Roman" w:hAnsi="Arial" w:cs="Arial"/>
          <w:color w:val="000000"/>
          <w:sz w:val="24"/>
          <w:szCs w:val="20"/>
        </w:rPr>
        <w:t xml:space="preserve">10am </w:t>
      </w:r>
      <w:r>
        <w:rPr>
          <w:rFonts w:ascii="Arial" w:eastAsia="Times New Roman" w:hAnsi="Arial" w:cs="Arial"/>
          <w:color w:val="000000"/>
          <w:sz w:val="24"/>
          <w:szCs w:val="20"/>
        </w:rPr>
        <w:t>– DCC Personnel Sub-committee</w:t>
      </w:r>
    </w:p>
    <w:p w:rsidR="0035754E" w:rsidRDefault="003F5971" w:rsidP="0035754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December 21</w:t>
      </w:r>
      <w:r w:rsidRPr="003F5971">
        <w:rPr>
          <w:rFonts w:ascii="Arial" w:eastAsia="Times New Roman" w:hAnsi="Arial" w:cs="Arial"/>
          <w:color w:val="000000"/>
          <w:sz w:val="24"/>
          <w:szCs w:val="20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r w:rsidR="009851F4">
        <w:rPr>
          <w:rFonts w:ascii="Arial" w:eastAsia="Times New Roman" w:hAnsi="Arial" w:cs="Arial"/>
          <w:color w:val="000000"/>
          <w:sz w:val="24"/>
          <w:szCs w:val="20"/>
        </w:rPr>
        <w:t xml:space="preserve">11am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– DCC </w:t>
      </w:r>
      <w:r w:rsidR="009851F4">
        <w:rPr>
          <w:rFonts w:ascii="Arial" w:eastAsia="Times New Roman" w:hAnsi="Arial" w:cs="Arial"/>
          <w:color w:val="000000"/>
          <w:sz w:val="24"/>
          <w:szCs w:val="20"/>
        </w:rPr>
        <w:t>SSA lot project Sub-committee</w:t>
      </w:r>
    </w:p>
    <w:p w:rsidR="00D97530" w:rsidRPr="0035754E" w:rsidRDefault="00A53D4D" w:rsidP="0035754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0"/>
        </w:rPr>
      </w:pPr>
      <w:r w:rsidRPr="0035754E">
        <w:rPr>
          <w:rFonts w:ascii="Arial" w:eastAsia="Times New Roman" w:hAnsi="Arial" w:cs="Arial"/>
          <w:color w:val="000000"/>
          <w:sz w:val="24"/>
          <w:szCs w:val="20"/>
        </w:rPr>
        <w:t>DCC calendar for next year</w:t>
      </w:r>
    </w:p>
    <w:p w:rsidR="00D97530" w:rsidRDefault="00D97530" w:rsidP="00D97530">
      <w:pPr>
        <w:spacing w:after="0" w:line="240" w:lineRule="auto"/>
        <w:ind w:left="360"/>
        <w:rPr>
          <w:rFonts w:ascii="Univers (W1)" w:eastAsia="Times New Roman" w:hAnsi="Univers (W1)" w:cs="Times New Roman"/>
          <w:sz w:val="24"/>
          <w:szCs w:val="24"/>
        </w:rPr>
      </w:pPr>
    </w:p>
    <w:p w:rsidR="00D97530" w:rsidRDefault="00D97530" w:rsidP="00D97530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 xml:space="preserve">This notice is posted in accordance with </w:t>
      </w:r>
      <w:smartTag w:uri="urn:schemas-microsoft-com:office:smarttags" w:element="stockticker">
        <w:r>
          <w:rPr>
            <w:rFonts w:ascii="Univers (W1)" w:eastAsia="Times New Roman" w:hAnsi="Univers (W1)" w:cs="Times New Roman"/>
            <w:sz w:val="20"/>
            <w:szCs w:val="20"/>
          </w:rPr>
          <w:t>MGL</w:t>
        </w:r>
      </w:smartTag>
      <w:r>
        <w:rPr>
          <w:rFonts w:ascii="Univers (W1)" w:eastAsia="Times New Roman" w:hAnsi="Univers (W1)" w:cs="Times New Roman"/>
          <w:sz w:val="20"/>
          <w:szCs w:val="20"/>
        </w:rPr>
        <w:t xml:space="preserve"> Chapter 39, Section 23B and amendments thereto:</w:t>
      </w:r>
    </w:p>
    <w:p w:rsidR="00D97530" w:rsidRDefault="00D97530" w:rsidP="00D97530">
      <w:pPr>
        <w:spacing w:after="0" w:line="240" w:lineRule="auto"/>
        <w:rPr>
          <w:rFonts w:ascii="Brush Script MT" w:eastAsia="Times New Roman" w:hAnsi="Brush Script MT" w:cs="Times New Roman"/>
          <w:sz w:val="20"/>
          <w:szCs w:val="20"/>
        </w:rPr>
      </w:pPr>
    </w:p>
    <w:p w:rsidR="00D97530" w:rsidRDefault="00D97530" w:rsidP="00D97530">
      <w:pPr>
        <w:spacing w:after="0" w:line="240" w:lineRule="auto"/>
        <w:rPr>
          <w:rFonts w:ascii="Brush Script MT" w:eastAsia="Times New Roman" w:hAnsi="Brush Script MT" w:cs="Times New Roman"/>
          <w:sz w:val="20"/>
          <w:szCs w:val="20"/>
        </w:rPr>
      </w:pPr>
      <w:r>
        <w:rPr>
          <w:rFonts w:ascii="Brush Script MT" w:eastAsia="Times New Roman" w:hAnsi="Brush Script MT" w:cs="Times New Roman"/>
          <w:sz w:val="20"/>
          <w:szCs w:val="20"/>
        </w:rPr>
        <w:t xml:space="preserve">Joseph E. </w:t>
      </w:r>
      <w:proofErr w:type="spellStart"/>
      <w:r>
        <w:rPr>
          <w:rFonts w:ascii="Brush Script MT" w:eastAsia="Times New Roman" w:hAnsi="Brush Script MT" w:cs="Times New Roman"/>
          <w:sz w:val="20"/>
          <w:szCs w:val="20"/>
        </w:rPr>
        <w:t>Sollitto</w:t>
      </w:r>
      <w:proofErr w:type="spellEnd"/>
      <w:r>
        <w:rPr>
          <w:rFonts w:ascii="Brush Script MT" w:eastAsia="Times New Roman" w:hAnsi="Brush Script MT" w:cs="Times New Roman"/>
          <w:sz w:val="20"/>
          <w:szCs w:val="20"/>
        </w:rPr>
        <w:t>, Jr.</w:t>
      </w:r>
    </w:p>
    <w:p w:rsidR="00D97530" w:rsidRDefault="00D97530" w:rsidP="00D97530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 xml:space="preserve">Joseph E. </w:t>
      </w:r>
      <w:proofErr w:type="spellStart"/>
      <w:r>
        <w:rPr>
          <w:rFonts w:ascii="Univers (W1)" w:eastAsia="Times New Roman" w:hAnsi="Univers (W1)" w:cs="Times New Roman"/>
          <w:sz w:val="20"/>
          <w:szCs w:val="20"/>
        </w:rPr>
        <w:t>Sollitto</w:t>
      </w:r>
      <w:proofErr w:type="spellEnd"/>
      <w:r>
        <w:rPr>
          <w:rFonts w:ascii="Univers (W1)" w:eastAsia="Times New Roman" w:hAnsi="Univers (W1)" w:cs="Times New Roman"/>
          <w:sz w:val="20"/>
          <w:szCs w:val="20"/>
        </w:rPr>
        <w:t>, Jr.</w:t>
      </w:r>
    </w:p>
    <w:p w:rsidR="00D97530" w:rsidRDefault="00D97530" w:rsidP="00D97530">
      <w:pPr>
        <w:spacing w:after="0" w:line="240" w:lineRule="auto"/>
      </w:pPr>
      <w:r>
        <w:rPr>
          <w:rFonts w:ascii="Univers (W1)" w:eastAsia="Times New Roman" w:hAnsi="Univers (W1)" w:cs="Times New Roman"/>
          <w:sz w:val="20"/>
          <w:szCs w:val="20"/>
        </w:rPr>
        <w:t>Clerk of the Courts</w:t>
      </w:r>
    </w:p>
    <w:p w:rsidR="0067235A" w:rsidRDefault="0067235A"/>
    <w:sectPr w:rsidR="0067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AC6"/>
    <w:multiLevelType w:val="hybridMultilevel"/>
    <w:tmpl w:val="0F7EA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3C4744"/>
    <w:multiLevelType w:val="hybridMultilevel"/>
    <w:tmpl w:val="A412F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F7BF6"/>
    <w:multiLevelType w:val="hybridMultilevel"/>
    <w:tmpl w:val="C7E4F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426D4A"/>
    <w:multiLevelType w:val="hybridMultilevel"/>
    <w:tmpl w:val="12E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0"/>
    <w:rsid w:val="002513F7"/>
    <w:rsid w:val="002B0DF9"/>
    <w:rsid w:val="0035754E"/>
    <w:rsid w:val="00382A78"/>
    <w:rsid w:val="003F5971"/>
    <w:rsid w:val="0067235A"/>
    <w:rsid w:val="006B7D1E"/>
    <w:rsid w:val="009851F4"/>
    <w:rsid w:val="00A53D4D"/>
    <w:rsid w:val="00A90F38"/>
    <w:rsid w:val="00AA71DF"/>
    <w:rsid w:val="00D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Thornton</dc:creator>
  <cp:lastModifiedBy>Martina Thornton</cp:lastModifiedBy>
  <cp:revision>9</cp:revision>
  <dcterms:created xsi:type="dcterms:W3CDTF">2012-11-26T14:25:00Z</dcterms:created>
  <dcterms:modified xsi:type="dcterms:W3CDTF">2012-12-17T19:50:00Z</dcterms:modified>
</cp:coreProperties>
</file>